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3C" w:rsidRPr="00BF263C" w:rsidRDefault="00BF263C" w:rsidP="00BF263C">
      <w:pPr>
        <w:jc w:val="center"/>
        <w:rPr>
          <w:rFonts w:ascii="Times New Roman" w:hAnsi="Times New Roman" w:cs="Times New Roman"/>
          <w:b/>
          <w:sz w:val="36"/>
          <w:szCs w:val="36"/>
        </w:rPr>
      </w:pPr>
      <w:r w:rsidRPr="00BF263C">
        <w:rPr>
          <w:rFonts w:ascii="Times New Roman" w:hAnsi="Times New Roman" w:cs="Times New Roman"/>
          <w:b/>
          <w:sz w:val="36"/>
          <w:szCs w:val="36"/>
        </w:rPr>
        <w:t>STAR BENE A SCUOLA</w:t>
      </w:r>
    </w:p>
    <w:p w:rsidR="00BF263C" w:rsidRPr="00BF263C" w:rsidRDefault="00BF263C" w:rsidP="00BF263C">
      <w:pPr>
        <w:jc w:val="center"/>
        <w:rPr>
          <w:rFonts w:ascii="Times New Roman" w:hAnsi="Times New Roman" w:cs="Times New Roman"/>
          <w:sz w:val="36"/>
          <w:szCs w:val="36"/>
        </w:rPr>
      </w:pPr>
      <w:r w:rsidRPr="00BF263C">
        <w:rPr>
          <w:rFonts w:ascii="Times New Roman" w:hAnsi="Times New Roman" w:cs="Times New Roman"/>
          <w:sz w:val="36"/>
          <w:szCs w:val="36"/>
        </w:rPr>
        <w:t xml:space="preserve">Educare alla cultura delle differenze: identità sessuale e contrasto al bullismo </w:t>
      </w:r>
      <w:proofErr w:type="spellStart"/>
      <w:r w:rsidRPr="00BF263C">
        <w:rPr>
          <w:rFonts w:ascii="Times New Roman" w:hAnsi="Times New Roman" w:cs="Times New Roman"/>
          <w:sz w:val="36"/>
          <w:szCs w:val="36"/>
        </w:rPr>
        <w:t>omofobico</w:t>
      </w:r>
      <w:proofErr w:type="spellEnd"/>
    </w:p>
    <w:p w:rsidR="00037B5A" w:rsidRDefault="00037B5A" w:rsidP="00D02C2A">
      <w:pPr>
        <w:rPr>
          <w:rFonts w:ascii="Times New Roman" w:hAnsi="Times New Roman" w:cs="Times New Roman"/>
          <w:sz w:val="28"/>
          <w:szCs w:val="28"/>
        </w:rPr>
      </w:pPr>
    </w:p>
    <w:p w:rsidR="00472BA1" w:rsidRDefault="00D02C2A" w:rsidP="002046E0">
      <w:pPr>
        <w:pStyle w:val="Paragrafoelenco"/>
        <w:numPr>
          <w:ilvl w:val="0"/>
          <w:numId w:val="1"/>
        </w:numPr>
        <w:spacing w:after="0"/>
        <w:rPr>
          <w:rFonts w:ascii="Times New Roman" w:hAnsi="Times New Roman" w:cs="Times New Roman"/>
          <w:sz w:val="28"/>
          <w:szCs w:val="28"/>
        </w:rPr>
      </w:pPr>
      <w:r w:rsidRPr="00472BA1">
        <w:rPr>
          <w:rFonts w:ascii="Times New Roman" w:hAnsi="Times New Roman" w:cs="Times New Roman"/>
          <w:b/>
          <w:sz w:val="28"/>
          <w:szCs w:val="28"/>
          <w:u w:val="single"/>
        </w:rPr>
        <w:t xml:space="preserve">Descrizione </w:t>
      </w:r>
      <w:r w:rsidR="003D387E" w:rsidRPr="00472BA1">
        <w:rPr>
          <w:rFonts w:ascii="Times New Roman" w:hAnsi="Times New Roman" w:cs="Times New Roman"/>
          <w:b/>
          <w:sz w:val="28"/>
          <w:szCs w:val="28"/>
          <w:u w:val="single"/>
        </w:rPr>
        <w:t>dell’</w:t>
      </w:r>
      <w:r w:rsidRPr="00472BA1">
        <w:rPr>
          <w:rFonts w:ascii="Times New Roman" w:hAnsi="Times New Roman" w:cs="Times New Roman"/>
          <w:b/>
          <w:sz w:val="28"/>
          <w:szCs w:val="28"/>
          <w:u w:val="single"/>
        </w:rPr>
        <w:t>esperienza</w:t>
      </w:r>
      <w:r w:rsidR="00037B5A" w:rsidRPr="00472BA1">
        <w:rPr>
          <w:rFonts w:ascii="Times New Roman" w:hAnsi="Times New Roman" w:cs="Times New Roman"/>
          <w:b/>
          <w:sz w:val="28"/>
          <w:szCs w:val="28"/>
          <w:u w:val="single"/>
        </w:rPr>
        <w:t xml:space="preserve">: </w:t>
      </w:r>
      <w:r w:rsidR="00037B5A" w:rsidRPr="00472BA1">
        <w:rPr>
          <w:rFonts w:ascii="Times New Roman" w:hAnsi="Times New Roman" w:cs="Times New Roman"/>
          <w:sz w:val="28"/>
          <w:szCs w:val="28"/>
        </w:rPr>
        <w:t xml:space="preserve">si è trattato di un breve percorso nei due plessi della SMS “Nievo Matteotti” di Torino inserito nell’ampliamento del Piano dell’Offerta Formativa normalmente attuato nell’istituto. Secondo il POF, </w:t>
      </w:r>
      <w:r w:rsidR="00472BA1" w:rsidRPr="00472BA1">
        <w:rPr>
          <w:rFonts w:ascii="Times New Roman" w:hAnsi="Times New Roman" w:cs="Times New Roman"/>
          <w:sz w:val="28"/>
          <w:szCs w:val="28"/>
        </w:rPr>
        <w:t>vengono previsti percorsi interdisciplinari i</w:t>
      </w:r>
      <w:r w:rsidR="002046E0" w:rsidRPr="00472BA1">
        <w:rPr>
          <w:rFonts w:ascii="Times New Roman" w:hAnsi="Times New Roman" w:cs="Times New Roman"/>
          <w:sz w:val="28"/>
          <w:szCs w:val="28"/>
        </w:rPr>
        <w:t xml:space="preserve">ntegrativi  coerenti con le </w:t>
      </w:r>
      <w:r w:rsidR="00905853">
        <w:rPr>
          <w:rFonts w:ascii="Times New Roman" w:hAnsi="Times New Roman" w:cs="Times New Roman"/>
          <w:sz w:val="28"/>
          <w:szCs w:val="28"/>
        </w:rPr>
        <w:t>f</w:t>
      </w:r>
      <w:r w:rsidR="002046E0" w:rsidRPr="00472BA1">
        <w:rPr>
          <w:rFonts w:ascii="Times New Roman" w:hAnsi="Times New Roman" w:cs="Times New Roman"/>
          <w:sz w:val="28"/>
          <w:szCs w:val="28"/>
        </w:rPr>
        <w:t xml:space="preserve">inalità della nostra scuola </w:t>
      </w:r>
      <w:r w:rsidR="00472BA1" w:rsidRPr="00472BA1">
        <w:rPr>
          <w:rFonts w:ascii="Times New Roman" w:hAnsi="Times New Roman" w:cs="Times New Roman"/>
          <w:sz w:val="28"/>
          <w:szCs w:val="28"/>
        </w:rPr>
        <w:t xml:space="preserve">che </w:t>
      </w:r>
      <w:r w:rsidR="002046E0" w:rsidRPr="00472BA1">
        <w:rPr>
          <w:rFonts w:ascii="Times New Roman" w:hAnsi="Times New Roman" w:cs="Times New Roman"/>
          <w:sz w:val="28"/>
          <w:szCs w:val="28"/>
        </w:rPr>
        <w:t xml:space="preserve">possono prevedere l’attuazione di Unità Didattiche o Progetti, e l’intervento di esperti esterni per approfondire, in modo più dettagliato, i contenuti di maggiore interesse a livello di classe e/o interclasse coinvolgendo talvolta anche le famiglie. La progettazione dei percorsi interdisciplinari è contenuta nel </w:t>
      </w:r>
      <w:proofErr w:type="spellStart"/>
      <w:r w:rsidR="002046E0" w:rsidRPr="00472BA1">
        <w:rPr>
          <w:rFonts w:ascii="Times New Roman" w:hAnsi="Times New Roman" w:cs="Times New Roman"/>
          <w:sz w:val="28"/>
          <w:szCs w:val="28"/>
        </w:rPr>
        <w:t>curriculo</w:t>
      </w:r>
      <w:proofErr w:type="spellEnd"/>
      <w:r w:rsidR="002046E0" w:rsidRPr="00472BA1">
        <w:rPr>
          <w:rFonts w:ascii="Times New Roman" w:hAnsi="Times New Roman" w:cs="Times New Roman"/>
          <w:sz w:val="28"/>
          <w:szCs w:val="28"/>
        </w:rPr>
        <w:t xml:space="preserve"> triennale dei diversi Consigli di Classe e fa riferimento a tre aree prevalenti</w:t>
      </w:r>
      <w:r w:rsidR="00472BA1" w:rsidRPr="00472BA1">
        <w:rPr>
          <w:rFonts w:ascii="Times New Roman" w:hAnsi="Times New Roman" w:cs="Times New Roman"/>
          <w:sz w:val="28"/>
          <w:szCs w:val="28"/>
        </w:rPr>
        <w:t xml:space="preserve">: </w:t>
      </w:r>
      <w:r w:rsidR="002046E0" w:rsidRPr="00472BA1">
        <w:rPr>
          <w:rFonts w:ascii="Times New Roman" w:hAnsi="Times New Roman" w:cs="Times New Roman"/>
          <w:sz w:val="28"/>
          <w:szCs w:val="28"/>
        </w:rPr>
        <w:t xml:space="preserve">Area 1 – Educazione alla cittadinanza </w:t>
      </w:r>
      <w:r w:rsidR="00472BA1" w:rsidRPr="00472BA1">
        <w:rPr>
          <w:rFonts w:ascii="Times New Roman" w:hAnsi="Times New Roman" w:cs="Times New Roman"/>
          <w:sz w:val="28"/>
          <w:szCs w:val="28"/>
        </w:rPr>
        <w:t>Area 2 – Educazione alla tutela del</w:t>
      </w:r>
      <w:r w:rsidR="00472BA1">
        <w:rPr>
          <w:rFonts w:ascii="Times New Roman" w:hAnsi="Times New Roman" w:cs="Times New Roman"/>
          <w:sz w:val="28"/>
          <w:szCs w:val="28"/>
        </w:rPr>
        <w:t>l</w:t>
      </w:r>
      <w:r w:rsidR="00472BA1" w:rsidRPr="00472BA1">
        <w:rPr>
          <w:rFonts w:ascii="Times New Roman" w:hAnsi="Times New Roman" w:cs="Times New Roman"/>
          <w:sz w:val="28"/>
          <w:szCs w:val="28"/>
        </w:rPr>
        <w:t xml:space="preserve">’ambiente e della salute </w:t>
      </w:r>
      <w:r w:rsidR="00472BA1" w:rsidRPr="00472BA1">
        <w:rPr>
          <w:rFonts w:ascii="Times New Roman" w:hAnsi="Times New Roman" w:cs="Times New Roman"/>
          <w:sz w:val="28"/>
          <w:szCs w:val="28"/>
        </w:rPr>
        <w:cr/>
      </w:r>
      <w:r w:rsidR="00472BA1" w:rsidRPr="00472BA1">
        <w:t xml:space="preserve"> </w:t>
      </w:r>
      <w:r w:rsidR="00472BA1" w:rsidRPr="00472BA1">
        <w:rPr>
          <w:rFonts w:ascii="Times New Roman" w:hAnsi="Times New Roman" w:cs="Times New Roman"/>
          <w:sz w:val="28"/>
          <w:szCs w:val="28"/>
        </w:rPr>
        <w:t xml:space="preserve">Area 3 –Educazione alla creatività ed alla operatività </w:t>
      </w:r>
      <w:r w:rsidR="00472BA1">
        <w:rPr>
          <w:rFonts w:ascii="Times New Roman" w:hAnsi="Times New Roman" w:cs="Times New Roman"/>
          <w:sz w:val="28"/>
          <w:szCs w:val="28"/>
        </w:rPr>
        <w:t>.</w:t>
      </w:r>
    </w:p>
    <w:p w:rsidR="002046E0" w:rsidRPr="002046E0" w:rsidRDefault="00472BA1" w:rsidP="00472BA1">
      <w:pPr>
        <w:pStyle w:val="Paragrafoelenco"/>
        <w:spacing w:after="0"/>
        <w:rPr>
          <w:rFonts w:ascii="Times New Roman" w:hAnsi="Times New Roman" w:cs="Times New Roman"/>
          <w:sz w:val="28"/>
          <w:szCs w:val="28"/>
        </w:rPr>
      </w:pPr>
      <w:r w:rsidRPr="00472BA1">
        <w:rPr>
          <w:rFonts w:ascii="Times New Roman" w:hAnsi="Times New Roman" w:cs="Times New Roman"/>
          <w:sz w:val="28"/>
          <w:szCs w:val="28"/>
        </w:rPr>
        <w:t xml:space="preserve">In particolare per quanto concerne </w:t>
      </w:r>
      <w:r w:rsidRPr="00472BA1">
        <w:rPr>
          <w:rFonts w:ascii="Times New Roman" w:hAnsi="Times New Roman" w:cs="Times New Roman"/>
          <w:sz w:val="28"/>
          <w:szCs w:val="28"/>
          <w:u w:val="single"/>
        </w:rPr>
        <w:t>l’educazione alla cittadinanza</w:t>
      </w:r>
      <w:r w:rsidRPr="00472BA1">
        <w:rPr>
          <w:rFonts w:ascii="Times New Roman" w:hAnsi="Times New Roman" w:cs="Times New Roman"/>
          <w:sz w:val="28"/>
          <w:szCs w:val="28"/>
        </w:rPr>
        <w:t xml:space="preserve">, </w:t>
      </w:r>
      <w:r>
        <w:rPr>
          <w:rFonts w:ascii="Times New Roman" w:hAnsi="Times New Roman" w:cs="Times New Roman"/>
          <w:sz w:val="28"/>
          <w:szCs w:val="28"/>
        </w:rPr>
        <w:t>l</w:t>
      </w:r>
      <w:r w:rsidR="002046E0" w:rsidRPr="002046E0">
        <w:rPr>
          <w:rFonts w:ascii="Times New Roman" w:hAnsi="Times New Roman" w:cs="Times New Roman"/>
          <w:sz w:val="28"/>
          <w:szCs w:val="28"/>
        </w:rPr>
        <w:t xml:space="preserve">e attività didattiche sono strutturate per  rafforzare l’autostima promuovendo la conoscenza di se stessi e della propria cultura (educazione all’identità), favorire l’accettazione e il rispetto stimolando la conoscenza dell’altro e della sua </w:t>
      </w:r>
    </w:p>
    <w:p w:rsidR="00D02C2A" w:rsidRDefault="002046E0" w:rsidP="00472BA1">
      <w:pPr>
        <w:pStyle w:val="Paragrafoelenco"/>
        <w:spacing w:after="0"/>
        <w:rPr>
          <w:rFonts w:ascii="Times New Roman" w:hAnsi="Times New Roman" w:cs="Times New Roman"/>
          <w:sz w:val="28"/>
          <w:szCs w:val="28"/>
        </w:rPr>
      </w:pPr>
      <w:r w:rsidRPr="002046E0">
        <w:rPr>
          <w:rFonts w:ascii="Times New Roman" w:hAnsi="Times New Roman" w:cs="Times New Roman"/>
          <w:sz w:val="28"/>
          <w:szCs w:val="28"/>
        </w:rPr>
        <w:t>cultura (educazione alla diversità, alla mondialità e all’intercultura)</w:t>
      </w:r>
      <w:r w:rsidR="00472BA1">
        <w:rPr>
          <w:rFonts w:ascii="Times New Roman" w:hAnsi="Times New Roman" w:cs="Times New Roman"/>
          <w:sz w:val="28"/>
          <w:szCs w:val="28"/>
        </w:rPr>
        <w:t xml:space="preserve">, </w:t>
      </w:r>
      <w:r w:rsidRPr="002046E0">
        <w:rPr>
          <w:rFonts w:ascii="Times New Roman" w:hAnsi="Times New Roman" w:cs="Times New Roman"/>
          <w:sz w:val="28"/>
          <w:szCs w:val="28"/>
        </w:rPr>
        <w:t xml:space="preserve">insegnare a gestire i conflitti sviluppando la capacità di trovare regole comuni </w:t>
      </w:r>
      <w:r w:rsidR="00472BA1">
        <w:rPr>
          <w:rFonts w:ascii="Times New Roman" w:hAnsi="Times New Roman" w:cs="Times New Roman"/>
          <w:sz w:val="28"/>
          <w:szCs w:val="28"/>
        </w:rPr>
        <w:t xml:space="preserve">, </w:t>
      </w:r>
      <w:r w:rsidRPr="002046E0">
        <w:rPr>
          <w:rFonts w:ascii="Times New Roman" w:hAnsi="Times New Roman" w:cs="Times New Roman"/>
          <w:sz w:val="28"/>
          <w:szCs w:val="28"/>
        </w:rPr>
        <w:t xml:space="preserve">(educazione alla socialità, alla solidarietà ed alla legalità) al fine di portare gli allievi al raggiungimento delle seguenti competenze </w:t>
      </w:r>
      <w:r w:rsidR="00472BA1">
        <w:rPr>
          <w:rFonts w:ascii="Times New Roman" w:hAnsi="Times New Roman" w:cs="Times New Roman"/>
          <w:sz w:val="28"/>
          <w:szCs w:val="28"/>
        </w:rPr>
        <w:t xml:space="preserve">: </w:t>
      </w:r>
      <w:r w:rsidRPr="002046E0">
        <w:rPr>
          <w:rFonts w:ascii="Times New Roman" w:hAnsi="Times New Roman" w:cs="Times New Roman"/>
          <w:sz w:val="28"/>
          <w:szCs w:val="28"/>
        </w:rPr>
        <w:t xml:space="preserve"> acquisire sicurezza di sé e delle proprie capacità per affermare la propria identità ed autonomia</w:t>
      </w:r>
      <w:r w:rsidR="00472BA1">
        <w:rPr>
          <w:rFonts w:ascii="Times New Roman" w:hAnsi="Times New Roman" w:cs="Times New Roman"/>
          <w:sz w:val="28"/>
          <w:szCs w:val="28"/>
        </w:rPr>
        <w:t xml:space="preserve">, </w:t>
      </w:r>
      <w:r w:rsidRPr="002046E0">
        <w:rPr>
          <w:rFonts w:ascii="Times New Roman" w:hAnsi="Times New Roman" w:cs="Times New Roman"/>
          <w:sz w:val="28"/>
          <w:szCs w:val="28"/>
        </w:rPr>
        <w:t xml:space="preserve"> saper effettuare scelte in modo responsabile</w:t>
      </w:r>
      <w:r w:rsidR="00472BA1">
        <w:rPr>
          <w:rFonts w:ascii="Times New Roman" w:hAnsi="Times New Roman" w:cs="Times New Roman"/>
          <w:sz w:val="28"/>
          <w:szCs w:val="28"/>
        </w:rPr>
        <w:t xml:space="preserve">, </w:t>
      </w:r>
      <w:r w:rsidRPr="002046E0">
        <w:rPr>
          <w:rFonts w:ascii="Times New Roman" w:hAnsi="Times New Roman" w:cs="Times New Roman"/>
          <w:sz w:val="28"/>
          <w:szCs w:val="28"/>
        </w:rPr>
        <w:t xml:space="preserve"> sviluppare un atteggiamento critico nei confronti di stereotipi e pregiudizi legati alla diversità</w:t>
      </w:r>
      <w:r w:rsidR="00472BA1">
        <w:rPr>
          <w:rFonts w:ascii="Times New Roman" w:hAnsi="Times New Roman" w:cs="Times New Roman"/>
          <w:sz w:val="28"/>
          <w:szCs w:val="28"/>
        </w:rPr>
        <w:t>.</w:t>
      </w:r>
    </w:p>
    <w:p w:rsidR="00037B5A" w:rsidRDefault="00037B5A" w:rsidP="00037B5A">
      <w:pPr>
        <w:pStyle w:val="Paragrafoelenco"/>
        <w:spacing w:after="0"/>
        <w:rPr>
          <w:rFonts w:ascii="Times New Roman" w:hAnsi="Times New Roman" w:cs="Times New Roman"/>
          <w:b/>
          <w:sz w:val="28"/>
          <w:szCs w:val="28"/>
          <w:u w:val="single"/>
        </w:rPr>
      </w:pPr>
    </w:p>
    <w:p w:rsidR="00472BA1" w:rsidRDefault="00472BA1" w:rsidP="00037B5A">
      <w:pPr>
        <w:pStyle w:val="Paragrafoelenco"/>
        <w:spacing w:after="0"/>
        <w:rPr>
          <w:rFonts w:ascii="Times New Roman" w:hAnsi="Times New Roman" w:cs="Times New Roman"/>
          <w:sz w:val="28"/>
          <w:szCs w:val="28"/>
        </w:rPr>
      </w:pPr>
      <w:r>
        <w:rPr>
          <w:rFonts w:ascii="Times New Roman" w:hAnsi="Times New Roman" w:cs="Times New Roman"/>
          <w:sz w:val="28"/>
          <w:szCs w:val="28"/>
        </w:rPr>
        <w:t>Coerentemente con il nostro POF quindi s</w:t>
      </w:r>
      <w:r w:rsidR="00037B5A" w:rsidRPr="00037B5A">
        <w:rPr>
          <w:rFonts w:ascii="Times New Roman" w:hAnsi="Times New Roman" w:cs="Times New Roman"/>
          <w:sz w:val="28"/>
          <w:szCs w:val="28"/>
        </w:rPr>
        <w:t xml:space="preserve">i è </w:t>
      </w:r>
      <w:r w:rsidR="00037B5A">
        <w:rPr>
          <w:rFonts w:ascii="Times New Roman" w:hAnsi="Times New Roman" w:cs="Times New Roman"/>
          <w:sz w:val="28"/>
          <w:szCs w:val="28"/>
        </w:rPr>
        <w:t xml:space="preserve">accolta la collaborazione dell’associazione AGEDO per rafforzare in docenti, allievi e famiglie il concetto di RISPETTO, inteso nel senso più ampio del termine, anche attraverso la conoscenza e la coscienza delle differenze di genere. </w:t>
      </w:r>
    </w:p>
    <w:p w:rsidR="00037B5A" w:rsidRDefault="00037B5A" w:rsidP="00037B5A">
      <w:pPr>
        <w:pStyle w:val="Paragrafoelenco"/>
        <w:spacing w:after="0"/>
        <w:rPr>
          <w:rFonts w:ascii="Times New Roman" w:hAnsi="Times New Roman" w:cs="Times New Roman"/>
          <w:sz w:val="28"/>
          <w:szCs w:val="28"/>
        </w:rPr>
      </w:pPr>
      <w:r>
        <w:rPr>
          <w:rFonts w:ascii="Times New Roman" w:hAnsi="Times New Roman" w:cs="Times New Roman"/>
          <w:sz w:val="28"/>
          <w:szCs w:val="28"/>
        </w:rPr>
        <w:t>Il percorso è stato attuato in diverse tappe:</w:t>
      </w:r>
    </w:p>
    <w:p w:rsidR="00037B5A" w:rsidRDefault="00037B5A" w:rsidP="00037B5A">
      <w:pPr>
        <w:pStyle w:val="Paragrafoelenco"/>
        <w:numPr>
          <w:ilvl w:val="0"/>
          <w:numId w:val="2"/>
        </w:numPr>
        <w:spacing w:after="0"/>
        <w:rPr>
          <w:rFonts w:ascii="Times New Roman" w:hAnsi="Times New Roman" w:cs="Times New Roman"/>
          <w:sz w:val="28"/>
          <w:szCs w:val="28"/>
        </w:rPr>
      </w:pPr>
      <w:r>
        <w:rPr>
          <w:rFonts w:ascii="Times New Roman" w:hAnsi="Times New Roman" w:cs="Times New Roman"/>
          <w:sz w:val="28"/>
          <w:szCs w:val="28"/>
        </w:rPr>
        <w:t>Incontro e accordo con rappresentanti AGEDO per concordare modalità e contenuti</w:t>
      </w:r>
    </w:p>
    <w:p w:rsidR="00510960" w:rsidRDefault="00510960" w:rsidP="00510960">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037B5A">
        <w:rPr>
          <w:rFonts w:ascii="Times New Roman" w:hAnsi="Times New Roman" w:cs="Times New Roman"/>
          <w:sz w:val="28"/>
          <w:szCs w:val="28"/>
        </w:rPr>
        <w:t>Preparazione agli incontri attuat</w:t>
      </w:r>
      <w:r>
        <w:rPr>
          <w:rFonts w:ascii="Times New Roman" w:hAnsi="Times New Roman" w:cs="Times New Roman"/>
          <w:sz w:val="28"/>
          <w:szCs w:val="28"/>
        </w:rPr>
        <w:t>a</w:t>
      </w:r>
      <w:r w:rsidR="00037B5A">
        <w:rPr>
          <w:rFonts w:ascii="Times New Roman" w:hAnsi="Times New Roman" w:cs="Times New Roman"/>
          <w:sz w:val="28"/>
          <w:szCs w:val="28"/>
        </w:rPr>
        <w:t xml:space="preserve"> dai docenti del </w:t>
      </w:r>
      <w:proofErr w:type="spellStart"/>
      <w:r w:rsidR="00037B5A">
        <w:rPr>
          <w:rFonts w:ascii="Times New Roman" w:hAnsi="Times New Roman" w:cs="Times New Roman"/>
          <w:sz w:val="28"/>
          <w:szCs w:val="28"/>
        </w:rPr>
        <w:t>CdC</w:t>
      </w:r>
      <w:proofErr w:type="spellEnd"/>
      <w:r w:rsidR="00037B5A">
        <w:rPr>
          <w:rFonts w:ascii="Times New Roman" w:hAnsi="Times New Roman" w:cs="Times New Roman"/>
          <w:sz w:val="28"/>
          <w:szCs w:val="28"/>
        </w:rPr>
        <w:t xml:space="preserve"> con letture e dialogo </w:t>
      </w:r>
    </w:p>
    <w:p w:rsidR="00510960" w:rsidRDefault="00510960" w:rsidP="0051096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7B5A">
        <w:rPr>
          <w:rFonts w:ascii="Times New Roman" w:hAnsi="Times New Roman" w:cs="Times New Roman"/>
          <w:sz w:val="28"/>
          <w:szCs w:val="28"/>
        </w:rPr>
        <w:t>con i ragazzi</w:t>
      </w:r>
      <w:r>
        <w:rPr>
          <w:rFonts w:ascii="Times New Roman" w:hAnsi="Times New Roman" w:cs="Times New Roman"/>
          <w:sz w:val="28"/>
          <w:szCs w:val="28"/>
        </w:rPr>
        <w:t>; pre</w:t>
      </w:r>
      <w:r w:rsidRPr="00510960">
        <w:rPr>
          <w:rFonts w:ascii="Times New Roman" w:hAnsi="Times New Roman" w:cs="Times New Roman"/>
          <w:sz w:val="28"/>
          <w:szCs w:val="28"/>
        </w:rPr>
        <w:t xml:space="preserve">cedentemente all’attività, </w:t>
      </w:r>
      <w:r>
        <w:rPr>
          <w:rFonts w:ascii="Times New Roman" w:hAnsi="Times New Roman" w:cs="Times New Roman"/>
          <w:sz w:val="28"/>
          <w:szCs w:val="28"/>
        </w:rPr>
        <w:t xml:space="preserve">è stato affrontato </w:t>
      </w:r>
      <w:r w:rsidRPr="00510960">
        <w:rPr>
          <w:rFonts w:ascii="Times New Roman" w:hAnsi="Times New Roman" w:cs="Times New Roman"/>
          <w:sz w:val="28"/>
          <w:szCs w:val="28"/>
        </w:rPr>
        <w:t>il tema delle</w:t>
      </w:r>
    </w:p>
    <w:p w:rsidR="00510960" w:rsidRDefault="00510960" w:rsidP="0051096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10960">
        <w:rPr>
          <w:rFonts w:ascii="Times New Roman" w:hAnsi="Times New Roman" w:cs="Times New Roman"/>
          <w:sz w:val="28"/>
          <w:szCs w:val="28"/>
        </w:rPr>
        <w:t xml:space="preserve"> “DIFFERENZE” </w:t>
      </w:r>
      <w:r>
        <w:rPr>
          <w:rFonts w:ascii="Times New Roman" w:hAnsi="Times New Roman" w:cs="Times New Roman"/>
          <w:sz w:val="28"/>
          <w:szCs w:val="28"/>
        </w:rPr>
        <w:t>ma senza scendere in dettagli e precisando che sarebbero</w:t>
      </w:r>
    </w:p>
    <w:p w:rsidR="00510960" w:rsidRDefault="00510960" w:rsidP="00510960">
      <w:pPr>
        <w:spacing w:after="0"/>
        <w:jc w:val="both"/>
        <w:rPr>
          <w:rFonts w:ascii="Times New Roman" w:hAnsi="Times New Roman" w:cs="Times New Roman"/>
          <w:sz w:val="28"/>
          <w:szCs w:val="28"/>
        </w:rPr>
      </w:pPr>
      <w:r>
        <w:rPr>
          <w:rFonts w:ascii="Times New Roman" w:hAnsi="Times New Roman" w:cs="Times New Roman"/>
          <w:sz w:val="28"/>
          <w:szCs w:val="28"/>
        </w:rPr>
        <w:t xml:space="preserve">            venuti in classe </w:t>
      </w:r>
      <w:r w:rsidRPr="00510960">
        <w:rPr>
          <w:rFonts w:ascii="Times New Roman" w:hAnsi="Times New Roman" w:cs="Times New Roman"/>
          <w:sz w:val="28"/>
          <w:szCs w:val="28"/>
        </w:rPr>
        <w:t xml:space="preserve"> degli “esperti” ad affrontare l’argomento senza ulteriori </w:t>
      </w:r>
    </w:p>
    <w:p w:rsidR="00510960" w:rsidRPr="00510960" w:rsidRDefault="00510960" w:rsidP="0051096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10960">
        <w:rPr>
          <w:rFonts w:ascii="Times New Roman" w:hAnsi="Times New Roman" w:cs="Times New Roman"/>
          <w:sz w:val="28"/>
          <w:szCs w:val="28"/>
        </w:rPr>
        <w:t>precisazioni.</w:t>
      </w:r>
    </w:p>
    <w:p w:rsidR="00037B5A" w:rsidRDefault="00037B5A" w:rsidP="00510960">
      <w:pPr>
        <w:pStyle w:val="Paragrafoelenco"/>
        <w:numPr>
          <w:ilvl w:val="0"/>
          <w:numId w:val="2"/>
        </w:numPr>
        <w:spacing w:after="0"/>
        <w:rPr>
          <w:rFonts w:ascii="Times New Roman" w:hAnsi="Times New Roman" w:cs="Times New Roman"/>
          <w:sz w:val="28"/>
          <w:szCs w:val="28"/>
        </w:rPr>
      </w:pPr>
      <w:r>
        <w:rPr>
          <w:rFonts w:ascii="Times New Roman" w:hAnsi="Times New Roman" w:cs="Times New Roman"/>
          <w:sz w:val="28"/>
          <w:szCs w:val="28"/>
        </w:rPr>
        <w:t>Incontri di due ore nelle classi che ne hanno fatto richiesta</w:t>
      </w:r>
      <w:r w:rsidR="00510960">
        <w:rPr>
          <w:rFonts w:ascii="Times New Roman" w:hAnsi="Times New Roman" w:cs="Times New Roman"/>
          <w:sz w:val="28"/>
          <w:szCs w:val="28"/>
        </w:rPr>
        <w:t xml:space="preserve"> </w:t>
      </w:r>
      <w:r w:rsidR="003D387E">
        <w:rPr>
          <w:rFonts w:ascii="Times New Roman" w:hAnsi="Times New Roman" w:cs="Times New Roman"/>
          <w:sz w:val="28"/>
          <w:szCs w:val="28"/>
        </w:rPr>
        <w:t xml:space="preserve">(tre classi Nievo, due terze e una seconda, e sei classi Matteotti, tutte terze e una seconda) </w:t>
      </w:r>
      <w:r w:rsidR="00510960">
        <w:rPr>
          <w:rFonts w:ascii="Times New Roman" w:hAnsi="Times New Roman" w:cs="Times New Roman"/>
          <w:sz w:val="28"/>
          <w:szCs w:val="28"/>
        </w:rPr>
        <w:t>e con la presenza del docente che aveva organizzato il dialogo con gli alunni e che conosce bene le dinamiche di classe</w:t>
      </w:r>
      <w:r>
        <w:rPr>
          <w:rFonts w:ascii="Times New Roman" w:hAnsi="Times New Roman" w:cs="Times New Roman"/>
          <w:sz w:val="28"/>
          <w:szCs w:val="28"/>
        </w:rPr>
        <w:t xml:space="preserve">. Tali incontri sono stati gestiti secondo il modello allegato e hanno previsto la visione su LIM di un </w:t>
      </w:r>
      <w:r w:rsidR="00BB780F">
        <w:rPr>
          <w:rFonts w:ascii="Times New Roman" w:hAnsi="Times New Roman" w:cs="Times New Roman"/>
          <w:sz w:val="28"/>
          <w:szCs w:val="28"/>
        </w:rPr>
        <w:t>breve spot stimolo,</w:t>
      </w:r>
      <w:r w:rsidR="00BF263C" w:rsidRPr="00BF263C">
        <w:rPr>
          <w:i/>
        </w:rPr>
        <w:t xml:space="preserve"> </w:t>
      </w:r>
      <w:r w:rsidR="00BF263C" w:rsidRPr="00BF263C">
        <w:rPr>
          <w:rFonts w:ascii="Times New Roman" w:hAnsi="Times New Roman" w:cs="Times New Roman"/>
          <w:i/>
          <w:sz w:val="28"/>
          <w:szCs w:val="28"/>
        </w:rPr>
        <w:t>Brainstorming</w:t>
      </w:r>
      <w:r w:rsidR="00BF263C" w:rsidRPr="00BF263C">
        <w:rPr>
          <w:rFonts w:ascii="Times New Roman" w:hAnsi="Times New Roman" w:cs="Times New Roman"/>
          <w:sz w:val="28"/>
          <w:szCs w:val="28"/>
        </w:rPr>
        <w:t xml:space="preserve"> sulle “differenze”</w:t>
      </w:r>
      <w:r w:rsidR="00BF263C">
        <w:rPr>
          <w:rFonts w:ascii="Times New Roman" w:hAnsi="Times New Roman" w:cs="Times New Roman"/>
          <w:sz w:val="28"/>
          <w:szCs w:val="28"/>
        </w:rPr>
        <w:t xml:space="preserve">, </w:t>
      </w:r>
      <w:r w:rsidR="00BB780F">
        <w:rPr>
          <w:rFonts w:ascii="Times New Roman" w:hAnsi="Times New Roman" w:cs="Times New Roman"/>
          <w:sz w:val="28"/>
          <w:szCs w:val="28"/>
        </w:rPr>
        <w:t xml:space="preserve"> la somministrazione di un questionario in ingresso, l’esposizione da parte di due referenti AGEDO (un genitore ed un giovane</w:t>
      </w:r>
      <w:r w:rsidR="00BF263C">
        <w:rPr>
          <w:rFonts w:ascii="Times New Roman" w:hAnsi="Times New Roman" w:cs="Times New Roman"/>
          <w:sz w:val="28"/>
          <w:szCs w:val="28"/>
        </w:rPr>
        <w:t xml:space="preserve"> testimone</w:t>
      </w:r>
      <w:r w:rsidR="00BB780F">
        <w:rPr>
          <w:rFonts w:ascii="Times New Roman" w:hAnsi="Times New Roman" w:cs="Times New Roman"/>
          <w:sz w:val="28"/>
          <w:szCs w:val="28"/>
        </w:rPr>
        <w:t>) dei concetti di differenza di genere e di un lessico base per potersi intendere senza ambiguità</w:t>
      </w:r>
      <w:r w:rsidR="00510960">
        <w:rPr>
          <w:rFonts w:ascii="Times New Roman" w:hAnsi="Times New Roman" w:cs="Times New Roman"/>
          <w:sz w:val="28"/>
          <w:szCs w:val="28"/>
        </w:rPr>
        <w:t>,</w:t>
      </w:r>
      <w:r w:rsidR="00BB780F">
        <w:rPr>
          <w:rFonts w:ascii="Times New Roman" w:hAnsi="Times New Roman" w:cs="Times New Roman"/>
          <w:sz w:val="28"/>
          <w:szCs w:val="28"/>
        </w:rPr>
        <w:t xml:space="preserve"> racconto delle loro esperienze personali</w:t>
      </w:r>
      <w:r w:rsidR="00510960">
        <w:rPr>
          <w:rFonts w:ascii="Times New Roman" w:hAnsi="Times New Roman" w:cs="Times New Roman"/>
          <w:sz w:val="28"/>
          <w:szCs w:val="28"/>
        </w:rPr>
        <w:t>,</w:t>
      </w:r>
      <w:r w:rsidR="00BF263C">
        <w:rPr>
          <w:rFonts w:ascii="Times New Roman" w:hAnsi="Times New Roman" w:cs="Times New Roman"/>
          <w:sz w:val="28"/>
          <w:szCs w:val="28"/>
        </w:rPr>
        <w:t xml:space="preserve"> raccolta di bigliettini anonimi con le domande dei ragazzi</w:t>
      </w:r>
      <w:r w:rsidR="00510960">
        <w:rPr>
          <w:rFonts w:ascii="Times New Roman" w:hAnsi="Times New Roman" w:cs="Times New Roman"/>
          <w:sz w:val="28"/>
          <w:szCs w:val="28"/>
        </w:rPr>
        <w:t>,</w:t>
      </w:r>
      <w:r w:rsidR="00BF263C">
        <w:rPr>
          <w:rFonts w:ascii="Times New Roman" w:hAnsi="Times New Roman" w:cs="Times New Roman"/>
          <w:sz w:val="28"/>
          <w:szCs w:val="28"/>
        </w:rPr>
        <w:t xml:space="preserve"> </w:t>
      </w:r>
      <w:r w:rsidR="00510960">
        <w:rPr>
          <w:rFonts w:ascii="Times New Roman" w:hAnsi="Times New Roman" w:cs="Times New Roman"/>
          <w:sz w:val="28"/>
          <w:szCs w:val="28"/>
        </w:rPr>
        <w:t>t</w:t>
      </w:r>
      <w:r w:rsidR="00BF263C" w:rsidRPr="00BF263C">
        <w:rPr>
          <w:rFonts w:ascii="Times New Roman" w:hAnsi="Times New Roman" w:cs="Times New Roman"/>
          <w:sz w:val="28"/>
          <w:szCs w:val="28"/>
        </w:rPr>
        <w:t>estimonianze e risposte alle domande dei ragazzi</w:t>
      </w:r>
      <w:r w:rsidR="00510960">
        <w:rPr>
          <w:rFonts w:ascii="Times New Roman" w:hAnsi="Times New Roman" w:cs="Times New Roman"/>
          <w:sz w:val="28"/>
          <w:szCs w:val="28"/>
        </w:rPr>
        <w:t>, questionario in uscita</w:t>
      </w:r>
      <w:r w:rsidR="00BF263C" w:rsidRPr="00BF263C">
        <w:rPr>
          <w:rFonts w:ascii="Times New Roman" w:hAnsi="Times New Roman" w:cs="Times New Roman"/>
          <w:sz w:val="28"/>
          <w:szCs w:val="28"/>
        </w:rPr>
        <w:t>.</w:t>
      </w:r>
    </w:p>
    <w:p w:rsidR="00510960" w:rsidRDefault="00510960" w:rsidP="00510960">
      <w:pPr>
        <w:pStyle w:val="Paragrafoelenco"/>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In seguito ci sono stati incontri tra gli esperti AGEDO che avevano gestito le attività e i docenti coinvolti, i quali hanno anche ricevuto </w:t>
      </w:r>
      <w:r w:rsidR="003D387E">
        <w:rPr>
          <w:rFonts w:ascii="Times New Roman" w:hAnsi="Times New Roman" w:cs="Times New Roman"/>
          <w:sz w:val="28"/>
          <w:szCs w:val="28"/>
        </w:rPr>
        <w:t>la trascrizione dei biglietti scritti dai propri alunni</w:t>
      </w:r>
    </w:p>
    <w:p w:rsidR="003D387E" w:rsidRDefault="003D387E" w:rsidP="00510960">
      <w:pPr>
        <w:pStyle w:val="Paragrafoelenco"/>
        <w:numPr>
          <w:ilvl w:val="0"/>
          <w:numId w:val="2"/>
        </w:numPr>
        <w:spacing w:after="0"/>
        <w:rPr>
          <w:rFonts w:ascii="Times New Roman" w:hAnsi="Times New Roman" w:cs="Times New Roman"/>
          <w:sz w:val="28"/>
          <w:szCs w:val="28"/>
        </w:rPr>
      </w:pPr>
      <w:r>
        <w:rPr>
          <w:rFonts w:ascii="Times New Roman" w:hAnsi="Times New Roman" w:cs="Times New Roman"/>
          <w:sz w:val="28"/>
          <w:szCs w:val="28"/>
        </w:rPr>
        <w:t>Collateralmente, nel progetto “Pianeta Adolescenza” che ogni anno la scuola organizza, c’è stato un incontro dei referenti AGEDO aperto ai genitori interessati.</w:t>
      </w:r>
    </w:p>
    <w:p w:rsidR="003D387E" w:rsidRPr="003D387E" w:rsidRDefault="003D387E" w:rsidP="003D387E">
      <w:pPr>
        <w:pStyle w:val="Paragrafoelenco"/>
        <w:numPr>
          <w:ilvl w:val="0"/>
          <w:numId w:val="1"/>
        </w:numPr>
        <w:spacing w:after="0"/>
        <w:rPr>
          <w:rFonts w:ascii="Times New Roman" w:hAnsi="Times New Roman" w:cs="Times New Roman"/>
          <w:b/>
          <w:sz w:val="28"/>
          <w:szCs w:val="28"/>
          <w:u w:val="single"/>
        </w:rPr>
      </w:pPr>
      <w:r>
        <w:rPr>
          <w:rFonts w:ascii="Times New Roman" w:hAnsi="Times New Roman" w:cs="Times New Roman"/>
          <w:b/>
          <w:sz w:val="28"/>
          <w:szCs w:val="28"/>
          <w:u w:val="single"/>
        </w:rPr>
        <w:t xml:space="preserve">Bisogno rilevato: </w:t>
      </w:r>
      <w:r>
        <w:rPr>
          <w:rFonts w:ascii="Times New Roman" w:hAnsi="Times New Roman" w:cs="Times New Roman"/>
          <w:sz w:val="28"/>
          <w:szCs w:val="28"/>
        </w:rPr>
        <w:t>si è ritenuto utile accogliere la proposta dell’</w:t>
      </w:r>
      <w:proofErr w:type="spellStart"/>
      <w:r>
        <w:rPr>
          <w:rFonts w:ascii="Times New Roman" w:hAnsi="Times New Roman" w:cs="Times New Roman"/>
          <w:sz w:val="28"/>
          <w:szCs w:val="28"/>
        </w:rPr>
        <w:t>Agedo</w:t>
      </w:r>
      <w:proofErr w:type="spellEnd"/>
      <w:r>
        <w:rPr>
          <w:rFonts w:ascii="Times New Roman" w:hAnsi="Times New Roman" w:cs="Times New Roman"/>
          <w:sz w:val="28"/>
          <w:szCs w:val="28"/>
        </w:rPr>
        <w:t xml:space="preserve"> perché i nostri ragazzi si trovano nella difficile età dell’adolescenza e spesso non riescono ad ottenere nelle famiglie, impegnate ad offrire loro più beni materiali che momenti di dialogo, le risposte alle tante domande che la loro crescita pone. Inoltre l’utilizzo spesso non controllato dei social informatici li può rendere vittime o complici di bullismo, fenomeno sempre più accentuato e che ormai si svolge sul doppio binario, quello reale dei gruppi scolastici ed extrascolastici</w:t>
      </w:r>
      <w:r w:rsidR="00905853">
        <w:rPr>
          <w:rFonts w:ascii="Times New Roman" w:hAnsi="Times New Roman" w:cs="Times New Roman"/>
          <w:sz w:val="28"/>
          <w:szCs w:val="28"/>
        </w:rPr>
        <w:t>,</w:t>
      </w:r>
      <w:r>
        <w:rPr>
          <w:rFonts w:ascii="Times New Roman" w:hAnsi="Times New Roman" w:cs="Times New Roman"/>
          <w:sz w:val="28"/>
          <w:szCs w:val="28"/>
        </w:rPr>
        <w:t xml:space="preserve"> e quello virtuale. </w:t>
      </w:r>
    </w:p>
    <w:p w:rsidR="003D387E" w:rsidRPr="00E34F6F" w:rsidRDefault="003D387E" w:rsidP="003D387E">
      <w:pPr>
        <w:pStyle w:val="Paragrafoelenco"/>
        <w:numPr>
          <w:ilvl w:val="0"/>
          <w:numId w:val="1"/>
        </w:numPr>
        <w:spacing w:after="0"/>
        <w:rPr>
          <w:rFonts w:ascii="Times New Roman" w:hAnsi="Times New Roman" w:cs="Times New Roman"/>
          <w:b/>
          <w:sz w:val="28"/>
          <w:szCs w:val="28"/>
          <w:u w:val="single"/>
        </w:rPr>
      </w:pPr>
      <w:r>
        <w:rPr>
          <w:rFonts w:ascii="Times New Roman" w:hAnsi="Times New Roman" w:cs="Times New Roman"/>
          <w:b/>
          <w:sz w:val="28"/>
          <w:szCs w:val="28"/>
          <w:u w:val="single"/>
        </w:rPr>
        <w:t xml:space="preserve">Figure coinvolte: </w:t>
      </w:r>
      <w:r>
        <w:rPr>
          <w:rFonts w:ascii="Times New Roman" w:hAnsi="Times New Roman" w:cs="Times New Roman"/>
          <w:sz w:val="28"/>
          <w:szCs w:val="28"/>
        </w:rPr>
        <w:t xml:space="preserve">operando con soggetti fragili come gli adolescenti, è necessaria una costante e coerente collaborazione scuola-famiglia. </w:t>
      </w:r>
      <w:r w:rsidR="00E34F6F">
        <w:rPr>
          <w:rFonts w:ascii="Times New Roman" w:hAnsi="Times New Roman" w:cs="Times New Roman"/>
          <w:sz w:val="28"/>
          <w:szCs w:val="28"/>
        </w:rPr>
        <w:t xml:space="preserve">Il nostro istituto stipula formalmente ad ogni inizio anno scolastico un Patto di Corresponsabilità che prevede diritti e doveri delle diverse componenti: i ragazzi, i genitori, i docenti; ad esso si fa costante riferimento in ogni situazione nel corso del percorso educativo. Anche questo progetto ha quindi coinvolto i ragazzi come protagonisti, ma affiancati dai docenti che li conoscono come singoli e </w:t>
      </w:r>
      <w:r w:rsidR="00905853">
        <w:rPr>
          <w:rFonts w:ascii="Times New Roman" w:hAnsi="Times New Roman" w:cs="Times New Roman"/>
          <w:sz w:val="28"/>
          <w:szCs w:val="28"/>
        </w:rPr>
        <w:t xml:space="preserve">insieme </w:t>
      </w:r>
      <w:r w:rsidR="00E34F6F">
        <w:rPr>
          <w:rFonts w:ascii="Times New Roman" w:hAnsi="Times New Roman" w:cs="Times New Roman"/>
          <w:sz w:val="28"/>
          <w:szCs w:val="28"/>
        </w:rPr>
        <w:t xml:space="preserve">come parte del gruppo classe. Si sono </w:t>
      </w:r>
      <w:r w:rsidR="00E34F6F">
        <w:rPr>
          <w:rFonts w:ascii="Times New Roman" w:hAnsi="Times New Roman" w:cs="Times New Roman"/>
          <w:sz w:val="28"/>
          <w:szCs w:val="28"/>
        </w:rPr>
        <w:lastRenderedPageBreak/>
        <w:t>stabiliti dialoghi e collaborazione tra i referenti dell’</w:t>
      </w:r>
      <w:proofErr w:type="spellStart"/>
      <w:r w:rsidR="00E34F6F">
        <w:rPr>
          <w:rFonts w:ascii="Times New Roman" w:hAnsi="Times New Roman" w:cs="Times New Roman"/>
          <w:sz w:val="28"/>
          <w:szCs w:val="28"/>
        </w:rPr>
        <w:t>Agedo</w:t>
      </w:r>
      <w:proofErr w:type="spellEnd"/>
      <w:r w:rsidR="00E34F6F">
        <w:rPr>
          <w:rFonts w:ascii="Times New Roman" w:hAnsi="Times New Roman" w:cs="Times New Roman"/>
          <w:sz w:val="28"/>
          <w:szCs w:val="28"/>
        </w:rPr>
        <w:t>, i docenti, le famiglie degli alunni.</w:t>
      </w:r>
    </w:p>
    <w:p w:rsidR="00E34F6F" w:rsidRPr="00E34F6F" w:rsidRDefault="00E34F6F" w:rsidP="003D387E">
      <w:pPr>
        <w:pStyle w:val="Paragrafoelenco"/>
        <w:numPr>
          <w:ilvl w:val="0"/>
          <w:numId w:val="1"/>
        </w:numPr>
        <w:spacing w:after="0"/>
        <w:rPr>
          <w:rFonts w:ascii="Times New Roman" w:hAnsi="Times New Roman" w:cs="Times New Roman"/>
          <w:b/>
          <w:sz w:val="28"/>
          <w:szCs w:val="28"/>
          <w:u w:val="single"/>
        </w:rPr>
      </w:pPr>
      <w:r>
        <w:rPr>
          <w:rFonts w:ascii="Times New Roman" w:hAnsi="Times New Roman" w:cs="Times New Roman"/>
          <w:b/>
          <w:sz w:val="28"/>
          <w:szCs w:val="28"/>
          <w:u w:val="single"/>
        </w:rPr>
        <w:t xml:space="preserve">Risorse interne ed esterne: </w:t>
      </w:r>
      <w:r>
        <w:rPr>
          <w:rFonts w:ascii="Times New Roman" w:hAnsi="Times New Roman" w:cs="Times New Roman"/>
          <w:sz w:val="28"/>
          <w:szCs w:val="28"/>
        </w:rPr>
        <w:t xml:space="preserve">sono state affiancate le risorse interne dell’istituto (intese sia come docenti, sia come materiale </w:t>
      </w:r>
      <w:r w:rsidR="00905853">
        <w:rPr>
          <w:rFonts w:ascii="Times New Roman" w:hAnsi="Times New Roman" w:cs="Times New Roman"/>
          <w:sz w:val="28"/>
          <w:szCs w:val="28"/>
        </w:rPr>
        <w:t xml:space="preserve">e supporti </w:t>
      </w:r>
      <w:r>
        <w:rPr>
          <w:rFonts w:ascii="Times New Roman" w:hAnsi="Times New Roman" w:cs="Times New Roman"/>
          <w:sz w:val="28"/>
          <w:szCs w:val="28"/>
        </w:rPr>
        <w:t>didattic</w:t>
      </w:r>
      <w:r w:rsidR="00905853">
        <w:rPr>
          <w:rFonts w:ascii="Times New Roman" w:hAnsi="Times New Roman" w:cs="Times New Roman"/>
          <w:sz w:val="28"/>
          <w:szCs w:val="28"/>
        </w:rPr>
        <w:t>i</w:t>
      </w:r>
      <w:r>
        <w:rPr>
          <w:rFonts w:ascii="Times New Roman" w:hAnsi="Times New Roman" w:cs="Times New Roman"/>
          <w:sz w:val="28"/>
          <w:szCs w:val="28"/>
        </w:rPr>
        <w:t>, procedure e percorsi ormai consolidat</w:t>
      </w:r>
      <w:r w:rsidR="00905853">
        <w:rPr>
          <w:rFonts w:ascii="Times New Roman" w:hAnsi="Times New Roman" w:cs="Times New Roman"/>
          <w:sz w:val="28"/>
          <w:szCs w:val="28"/>
        </w:rPr>
        <w:t>i</w:t>
      </w:r>
      <w:r>
        <w:rPr>
          <w:rFonts w:ascii="Times New Roman" w:hAnsi="Times New Roman" w:cs="Times New Roman"/>
          <w:sz w:val="28"/>
          <w:szCs w:val="28"/>
        </w:rPr>
        <w:t xml:space="preserve"> nel POF) e la proposta offerta dall’associazione AGEDO, che ha predisposto materiale per l’attività e soprattutto ha dato la sua disponibilità agli incontri con i docenti, gli allievi, le famiglie.</w:t>
      </w:r>
    </w:p>
    <w:p w:rsidR="00E34F6F" w:rsidRPr="00CD0DB2" w:rsidRDefault="00E34F6F" w:rsidP="003D387E">
      <w:pPr>
        <w:pStyle w:val="Paragrafoelenco"/>
        <w:numPr>
          <w:ilvl w:val="0"/>
          <w:numId w:val="1"/>
        </w:numPr>
        <w:spacing w:after="0"/>
        <w:rPr>
          <w:rFonts w:ascii="Times New Roman" w:hAnsi="Times New Roman" w:cs="Times New Roman"/>
          <w:b/>
          <w:sz w:val="28"/>
          <w:szCs w:val="28"/>
          <w:u w:val="single"/>
        </w:rPr>
      </w:pPr>
      <w:r>
        <w:rPr>
          <w:rFonts w:ascii="Times New Roman" w:hAnsi="Times New Roman" w:cs="Times New Roman"/>
          <w:b/>
          <w:sz w:val="28"/>
          <w:szCs w:val="28"/>
          <w:u w:val="single"/>
        </w:rPr>
        <w:t xml:space="preserve">Risultati attesi: </w:t>
      </w:r>
      <w:r>
        <w:rPr>
          <w:rFonts w:ascii="Times New Roman" w:hAnsi="Times New Roman" w:cs="Times New Roman"/>
          <w:sz w:val="28"/>
          <w:szCs w:val="28"/>
        </w:rPr>
        <w:t>si auspicava innanzi tutto un momento di sereno confronto, di dialogo, su argomenti spesso difficili da trattare. L’obiettivo era duplice: aumentare nei ragazzi la consapevolezza del tema della diversità in senso lato</w:t>
      </w:r>
      <w:r w:rsidR="00CD0DB2">
        <w:rPr>
          <w:rFonts w:ascii="Times New Roman" w:hAnsi="Times New Roman" w:cs="Times New Roman"/>
          <w:sz w:val="28"/>
          <w:szCs w:val="28"/>
        </w:rPr>
        <w:t xml:space="preserve"> per permetterne il rispetto ed evitare, prevenendole, forme di bullismo.</w:t>
      </w:r>
    </w:p>
    <w:p w:rsidR="00CD0DB2" w:rsidRPr="00CD0DB2" w:rsidRDefault="00CD0DB2" w:rsidP="003D387E">
      <w:pPr>
        <w:pStyle w:val="Paragrafoelenco"/>
        <w:numPr>
          <w:ilvl w:val="0"/>
          <w:numId w:val="1"/>
        </w:numPr>
        <w:spacing w:after="0"/>
        <w:rPr>
          <w:rFonts w:ascii="Times New Roman" w:hAnsi="Times New Roman" w:cs="Times New Roman"/>
          <w:b/>
          <w:sz w:val="28"/>
          <w:szCs w:val="28"/>
          <w:u w:val="single"/>
        </w:rPr>
      </w:pPr>
      <w:r>
        <w:rPr>
          <w:rFonts w:ascii="Times New Roman" w:hAnsi="Times New Roman" w:cs="Times New Roman"/>
          <w:b/>
          <w:sz w:val="28"/>
          <w:szCs w:val="28"/>
          <w:u w:val="single"/>
        </w:rPr>
        <w:t xml:space="preserve">Risultati ottenuti: </w:t>
      </w:r>
      <w:r>
        <w:rPr>
          <w:rFonts w:ascii="Times New Roman" w:hAnsi="Times New Roman" w:cs="Times New Roman"/>
          <w:sz w:val="28"/>
          <w:szCs w:val="28"/>
        </w:rPr>
        <w:t>a breve termine non è ancora possibile valutare quanto l’attività abbia inciso sulla coscienza dei ragazzi ed abbia evitato loro di trovarsi coinvolti in episodi di razzismo legati agli orientamenti sessuali. Sicuramente invece si può dire di aver assistito a dialoghi sereni, senza momenti di imbarazzo o fraintendimenti. La raccolta delle domande fatte dai ragazzi sui bigliettini anonimi (che ci sono stati restituiti trascritti, per evitare che noi riconoscessimo grafie e stili), ha permesso di cogliere la profondità e la sincerità del loro interesse. Subito dopo l’attività, alla domanda se il percorso svolto, fatto per la prima volta nella nostra scuola, fosse risultato a loro parere adeguato, interessante e opportuno, un alunno mi ha risposto: “Dovrebbe diventare prassi normale. Se di questi argomenti non si parla ora, con compagni e insegnanti con i quali in tre anni abbiamo acquisito confidenza, quando dovremmo farlo? Nei primi anni di superiori saremo ancora spaesati e dopo sarebbe troppo tardi e non avrebbe più senso”.</w:t>
      </w:r>
    </w:p>
    <w:p w:rsidR="00CD0DB2" w:rsidRDefault="00CD0DB2" w:rsidP="00CD0DB2">
      <w:pPr>
        <w:spacing w:after="0"/>
        <w:rPr>
          <w:rFonts w:ascii="Times New Roman" w:hAnsi="Times New Roman" w:cs="Times New Roman"/>
          <w:b/>
          <w:sz w:val="28"/>
          <w:szCs w:val="28"/>
          <w:u w:val="single"/>
        </w:rPr>
      </w:pPr>
    </w:p>
    <w:p w:rsidR="00CD0DB2" w:rsidRDefault="00CD0DB2" w:rsidP="00CD0DB2">
      <w:pPr>
        <w:spacing w:after="0"/>
        <w:rPr>
          <w:rFonts w:ascii="Times New Roman" w:hAnsi="Times New Roman" w:cs="Times New Roman"/>
          <w:b/>
          <w:sz w:val="28"/>
          <w:szCs w:val="28"/>
          <w:u w:val="single"/>
        </w:rPr>
      </w:pPr>
    </w:p>
    <w:p w:rsidR="00CD0DB2" w:rsidRDefault="00CD0DB2" w:rsidP="00CD0DB2">
      <w:pPr>
        <w:spacing w:after="0"/>
        <w:rPr>
          <w:rFonts w:ascii="Times New Roman" w:hAnsi="Times New Roman" w:cs="Times New Roman"/>
          <w:sz w:val="28"/>
          <w:szCs w:val="28"/>
        </w:rPr>
      </w:pPr>
      <w:r w:rsidRPr="00CD0DB2">
        <w:rPr>
          <w:rFonts w:ascii="Times New Roman" w:hAnsi="Times New Roman" w:cs="Times New Roman"/>
          <w:sz w:val="28"/>
          <w:szCs w:val="28"/>
        </w:rPr>
        <w:t>Prof. Claudia Bocca</w:t>
      </w:r>
      <w:r>
        <w:rPr>
          <w:rFonts w:ascii="Times New Roman" w:hAnsi="Times New Roman" w:cs="Times New Roman"/>
          <w:sz w:val="28"/>
          <w:szCs w:val="28"/>
        </w:rPr>
        <w:t>, vicepreside della Matteotti, docente di lettere</w:t>
      </w:r>
      <w:r w:rsidR="002046E0">
        <w:rPr>
          <w:rFonts w:ascii="Times New Roman" w:hAnsi="Times New Roman" w:cs="Times New Roman"/>
          <w:sz w:val="28"/>
          <w:szCs w:val="28"/>
        </w:rPr>
        <w:t xml:space="preserve"> che ha partecipato con la propria classe terza all’attività</w:t>
      </w:r>
    </w:p>
    <w:p w:rsidR="00472BA1" w:rsidRDefault="00472BA1" w:rsidP="00CD0DB2">
      <w:pPr>
        <w:spacing w:after="0"/>
        <w:rPr>
          <w:rFonts w:ascii="Times New Roman" w:hAnsi="Times New Roman" w:cs="Times New Roman"/>
          <w:sz w:val="28"/>
          <w:szCs w:val="28"/>
        </w:rPr>
      </w:pPr>
    </w:p>
    <w:p w:rsidR="00472BA1" w:rsidRDefault="00472BA1" w:rsidP="00CD0DB2">
      <w:pPr>
        <w:spacing w:after="0"/>
        <w:rPr>
          <w:rFonts w:ascii="Times New Roman" w:hAnsi="Times New Roman" w:cs="Times New Roman"/>
          <w:sz w:val="28"/>
          <w:szCs w:val="28"/>
        </w:rPr>
      </w:pPr>
      <w:r>
        <w:rPr>
          <w:rFonts w:ascii="Times New Roman" w:hAnsi="Times New Roman" w:cs="Times New Roman"/>
          <w:sz w:val="28"/>
          <w:szCs w:val="28"/>
        </w:rPr>
        <w:t>ALLEGATI:</w:t>
      </w:r>
    </w:p>
    <w:p w:rsidR="00472BA1" w:rsidRDefault="00472BA1" w:rsidP="00472BA1">
      <w:pPr>
        <w:pStyle w:val="Paragrafoelenco"/>
        <w:numPr>
          <w:ilvl w:val="0"/>
          <w:numId w:val="2"/>
        </w:numPr>
        <w:spacing w:after="0"/>
        <w:rPr>
          <w:rFonts w:ascii="Times New Roman" w:hAnsi="Times New Roman" w:cs="Times New Roman"/>
          <w:sz w:val="28"/>
          <w:szCs w:val="28"/>
        </w:rPr>
      </w:pPr>
      <w:r w:rsidRPr="00472BA1">
        <w:rPr>
          <w:rFonts w:ascii="Times New Roman" w:hAnsi="Times New Roman" w:cs="Times New Roman"/>
          <w:sz w:val="28"/>
          <w:szCs w:val="28"/>
        </w:rPr>
        <w:t>Progetto Star bene a scuola. piano di intervento</w:t>
      </w:r>
    </w:p>
    <w:p w:rsidR="00905853" w:rsidRDefault="00905853" w:rsidP="00472BA1">
      <w:pPr>
        <w:pStyle w:val="Paragrafoelenco"/>
        <w:numPr>
          <w:ilvl w:val="0"/>
          <w:numId w:val="2"/>
        </w:numPr>
        <w:spacing w:after="0"/>
        <w:rPr>
          <w:rFonts w:ascii="Times New Roman" w:hAnsi="Times New Roman" w:cs="Times New Roman"/>
          <w:sz w:val="28"/>
          <w:szCs w:val="28"/>
        </w:rPr>
      </w:pPr>
      <w:r>
        <w:rPr>
          <w:rFonts w:ascii="Times New Roman" w:hAnsi="Times New Roman" w:cs="Times New Roman"/>
          <w:sz w:val="28"/>
          <w:szCs w:val="28"/>
        </w:rPr>
        <w:t>Questionario in ingresso</w:t>
      </w:r>
    </w:p>
    <w:p w:rsidR="00905853" w:rsidRDefault="00905853" w:rsidP="00472BA1">
      <w:pPr>
        <w:pStyle w:val="Paragrafoelenco"/>
        <w:numPr>
          <w:ilvl w:val="0"/>
          <w:numId w:val="2"/>
        </w:numPr>
        <w:spacing w:after="0"/>
        <w:rPr>
          <w:rFonts w:ascii="Times New Roman" w:hAnsi="Times New Roman" w:cs="Times New Roman"/>
          <w:sz w:val="28"/>
          <w:szCs w:val="28"/>
        </w:rPr>
      </w:pPr>
      <w:r>
        <w:rPr>
          <w:rFonts w:ascii="Times New Roman" w:hAnsi="Times New Roman" w:cs="Times New Roman"/>
          <w:sz w:val="28"/>
          <w:szCs w:val="28"/>
        </w:rPr>
        <w:t>Questionario in uscita</w:t>
      </w:r>
    </w:p>
    <w:p w:rsidR="00905853" w:rsidRDefault="00905853" w:rsidP="00472BA1">
      <w:pPr>
        <w:pStyle w:val="Paragrafoelenco"/>
        <w:numPr>
          <w:ilvl w:val="0"/>
          <w:numId w:val="2"/>
        </w:numPr>
        <w:spacing w:after="0"/>
        <w:rPr>
          <w:rFonts w:ascii="Times New Roman" w:hAnsi="Times New Roman" w:cs="Times New Roman"/>
          <w:sz w:val="28"/>
          <w:szCs w:val="28"/>
        </w:rPr>
      </w:pPr>
      <w:r>
        <w:rPr>
          <w:rFonts w:ascii="Times New Roman" w:hAnsi="Times New Roman" w:cs="Times New Roman"/>
          <w:sz w:val="28"/>
          <w:szCs w:val="28"/>
        </w:rPr>
        <w:t>Programma degli incontri Pianeta adolescenza</w:t>
      </w:r>
    </w:p>
    <w:p w:rsidR="00905853" w:rsidRDefault="00905853" w:rsidP="00472BA1">
      <w:pPr>
        <w:pStyle w:val="Paragrafoelenco"/>
        <w:numPr>
          <w:ilvl w:val="0"/>
          <w:numId w:val="2"/>
        </w:numPr>
        <w:spacing w:after="0"/>
        <w:rPr>
          <w:rFonts w:ascii="Times New Roman" w:hAnsi="Times New Roman" w:cs="Times New Roman"/>
          <w:sz w:val="28"/>
          <w:szCs w:val="28"/>
        </w:rPr>
      </w:pPr>
      <w:r>
        <w:rPr>
          <w:rFonts w:ascii="Times New Roman" w:hAnsi="Times New Roman" w:cs="Times New Roman"/>
          <w:sz w:val="28"/>
          <w:szCs w:val="28"/>
        </w:rPr>
        <w:t>Trascrizione dei biglietti anonimi di una classe</w:t>
      </w:r>
    </w:p>
    <w:p w:rsidR="00326346" w:rsidRDefault="00326346" w:rsidP="00472BA1">
      <w:pPr>
        <w:pStyle w:val="Paragrafoelenco"/>
        <w:numPr>
          <w:ilvl w:val="0"/>
          <w:numId w:val="2"/>
        </w:numPr>
        <w:spacing w:after="0"/>
        <w:rPr>
          <w:rFonts w:ascii="Times New Roman" w:hAnsi="Times New Roman" w:cs="Times New Roman"/>
          <w:sz w:val="28"/>
          <w:szCs w:val="28"/>
        </w:rPr>
      </w:pPr>
      <w:r>
        <w:rPr>
          <w:rFonts w:ascii="Times New Roman" w:hAnsi="Times New Roman" w:cs="Times New Roman"/>
          <w:sz w:val="28"/>
          <w:szCs w:val="28"/>
        </w:rPr>
        <w:t>Grafico risposte questionario in ingresso</w:t>
      </w:r>
    </w:p>
    <w:p w:rsidR="00326346" w:rsidRPr="00326346" w:rsidRDefault="00326346" w:rsidP="00326346">
      <w:pPr>
        <w:pStyle w:val="Paragrafoelenco"/>
        <w:numPr>
          <w:ilvl w:val="0"/>
          <w:numId w:val="2"/>
        </w:numPr>
        <w:spacing w:after="0"/>
        <w:rPr>
          <w:rFonts w:ascii="Times New Roman" w:hAnsi="Times New Roman" w:cs="Times New Roman"/>
          <w:sz w:val="28"/>
          <w:szCs w:val="28"/>
        </w:rPr>
      </w:pPr>
      <w:r>
        <w:rPr>
          <w:rFonts w:ascii="Times New Roman" w:hAnsi="Times New Roman" w:cs="Times New Roman"/>
          <w:sz w:val="28"/>
          <w:szCs w:val="28"/>
        </w:rPr>
        <w:t>Grafico risposte questionario in uscita</w:t>
      </w:r>
    </w:p>
    <w:sectPr w:rsidR="00326346" w:rsidRPr="00326346" w:rsidSect="008402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35EEB"/>
    <w:multiLevelType w:val="hybridMultilevel"/>
    <w:tmpl w:val="EDF67A92"/>
    <w:lvl w:ilvl="0" w:tplc="B6EABA98">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0260C36"/>
    <w:multiLevelType w:val="hybridMultilevel"/>
    <w:tmpl w:val="16F8AD44"/>
    <w:lvl w:ilvl="0" w:tplc="AFFE511C">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02C2A"/>
    <w:rsid w:val="00037B5A"/>
    <w:rsid w:val="001B05E1"/>
    <w:rsid w:val="00201057"/>
    <w:rsid w:val="002046E0"/>
    <w:rsid w:val="002A61EC"/>
    <w:rsid w:val="00326346"/>
    <w:rsid w:val="003D387E"/>
    <w:rsid w:val="00472BA1"/>
    <w:rsid w:val="00510960"/>
    <w:rsid w:val="00647128"/>
    <w:rsid w:val="007F377D"/>
    <w:rsid w:val="008402C0"/>
    <w:rsid w:val="00905853"/>
    <w:rsid w:val="00BB780F"/>
    <w:rsid w:val="00BF263C"/>
    <w:rsid w:val="00CD0DB2"/>
    <w:rsid w:val="00D02C2A"/>
    <w:rsid w:val="00E34F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37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7B5A"/>
    <w:pPr>
      <w:ind w:left="720"/>
      <w:contextualSpacing/>
    </w:pPr>
  </w:style>
</w:styles>
</file>

<file path=word/webSettings.xml><?xml version="1.0" encoding="utf-8"?>
<w:webSettings xmlns:r="http://schemas.openxmlformats.org/officeDocument/2006/relationships" xmlns:w="http://schemas.openxmlformats.org/wordprocessingml/2006/main">
  <w:divs>
    <w:div w:id="859976415">
      <w:bodyDiv w:val="1"/>
      <w:marLeft w:val="0"/>
      <w:marRight w:val="0"/>
      <w:marTop w:val="0"/>
      <w:marBottom w:val="0"/>
      <w:divBdr>
        <w:top w:val="none" w:sz="0" w:space="0" w:color="auto"/>
        <w:left w:val="none" w:sz="0" w:space="0" w:color="auto"/>
        <w:bottom w:val="none" w:sz="0" w:space="0" w:color="auto"/>
        <w:right w:val="none" w:sz="0" w:space="0" w:color="auto"/>
      </w:divBdr>
    </w:div>
    <w:div w:id="18065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1089</Words>
  <Characters>6209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2014-02-26T20:07:00Z</dcterms:created>
  <dcterms:modified xsi:type="dcterms:W3CDTF">2014-03-03T10:01:00Z</dcterms:modified>
</cp:coreProperties>
</file>